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D0" w:rsidRPr="00A121DE" w:rsidRDefault="002700D0" w:rsidP="002700D0">
      <w:pPr>
        <w:pStyle w:val="Normal1"/>
        <w:widowControl/>
        <w:spacing w:line="240" w:lineRule="auto"/>
        <w:ind w:left="0" w:firstLine="0"/>
        <w:jc w:val="center"/>
        <w:rPr>
          <w:b/>
          <w:bCs/>
          <w:color w:val="FF0000"/>
          <w:sz w:val="30"/>
          <w:szCs w:val="30"/>
        </w:rPr>
      </w:pPr>
      <w:r w:rsidRPr="00A121DE">
        <w:rPr>
          <w:b/>
          <w:bCs/>
          <w:sz w:val="30"/>
          <w:szCs w:val="30"/>
        </w:rPr>
        <w:t>ПРИКАЗ № 1</w:t>
      </w:r>
    </w:p>
    <w:p w:rsidR="002700D0" w:rsidRPr="00A121DE" w:rsidRDefault="002700D0" w:rsidP="002700D0">
      <w:pPr>
        <w:pStyle w:val="Normal1"/>
        <w:widowControl/>
        <w:spacing w:line="240" w:lineRule="auto"/>
        <w:ind w:left="0" w:firstLine="0"/>
        <w:jc w:val="center"/>
        <w:rPr>
          <w:b/>
          <w:bCs/>
          <w:sz w:val="30"/>
          <w:szCs w:val="30"/>
        </w:rPr>
      </w:pPr>
      <w:r w:rsidRPr="00A121DE">
        <w:rPr>
          <w:b/>
          <w:bCs/>
          <w:sz w:val="30"/>
          <w:szCs w:val="30"/>
        </w:rPr>
        <w:t>об учетной политике  на 20______ год</w:t>
      </w:r>
    </w:p>
    <w:p w:rsidR="002700D0" w:rsidRPr="00A121DE" w:rsidRDefault="002700D0" w:rsidP="002700D0">
      <w:pPr>
        <w:pStyle w:val="Normal1"/>
        <w:widowControl/>
        <w:spacing w:line="240" w:lineRule="auto"/>
        <w:ind w:left="0" w:firstLine="0"/>
        <w:jc w:val="center"/>
        <w:rPr>
          <w:b/>
          <w:bCs/>
          <w:sz w:val="30"/>
          <w:szCs w:val="30"/>
        </w:rPr>
      </w:pPr>
      <w:r w:rsidRPr="00A121DE">
        <w:rPr>
          <w:b/>
          <w:bCs/>
          <w:sz w:val="30"/>
          <w:szCs w:val="30"/>
        </w:rPr>
        <w:t>для целей бухгалтерского учета</w:t>
      </w:r>
    </w:p>
    <w:p w:rsidR="002700D0" w:rsidRPr="00A121DE" w:rsidRDefault="002700D0" w:rsidP="002700D0">
      <w:pPr>
        <w:pStyle w:val="Normal1"/>
        <w:widowControl/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spacing w:line="240" w:lineRule="auto"/>
        <w:ind w:left="0" w:firstLine="567"/>
        <w:jc w:val="both"/>
        <w:rPr>
          <w:b/>
          <w:bCs/>
          <w:sz w:val="30"/>
          <w:szCs w:val="30"/>
        </w:rPr>
      </w:pPr>
      <w:r w:rsidRPr="00A121DE">
        <w:rPr>
          <w:b/>
          <w:bCs/>
          <w:sz w:val="30"/>
          <w:szCs w:val="30"/>
        </w:rPr>
        <w:t>ПРИКАЗЫВАЮ:</w:t>
      </w:r>
    </w:p>
    <w:p w:rsidR="002700D0" w:rsidRPr="00A121DE" w:rsidRDefault="002700D0" w:rsidP="002700D0">
      <w:pPr>
        <w:pStyle w:val="Normal1"/>
        <w:widowControl/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Утвердить на 20_____  год следующую учетную политику:</w:t>
      </w:r>
    </w:p>
    <w:p w:rsidR="002700D0" w:rsidRPr="00A121DE" w:rsidRDefault="002700D0" w:rsidP="002700D0">
      <w:pPr>
        <w:pStyle w:val="Normal1"/>
        <w:widowControl/>
        <w:numPr>
          <w:ilvl w:val="0"/>
          <w:numId w:val="2"/>
        </w:numPr>
        <w:tabs>
          <w:tab w:val="left" w:pos="426"/>
          <w:tab w:val="num" w:pos="709"/>
        </w:tabs>
        <w:spacing w:line="240" w:lineRule="auto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Установить организацию, форму и способы ведения бухгалтерского учета на основании действующих нормативных докуме</w:t>
      </w:r>
      <w:r w:rsidRPr="00A121DE">
        <w:rPr>
          <w:sz w:val="30"/>
          <w:szCs w:val="30"/>
        </w:rPr>
        <w:t>н</w:t>
      </w:r>
      <w:r w:rsidRPr="00A121DE">
        <w:rPr>
          <w:sz w:val="30"/>
          <w:szCs w:val="30"/>
        </w:rPr>
        <w:t>тов:</w:t>
      </w:r>
    </w:p>
    <w:p w:rsidR="002700D0" w:rsidRPr="00A121DE" w:rsidRDefault="002700D0" w:rsidP="002700D0">
      <w:pPr>
        <w:pStyle w:val="Normal1"/>
        <w:widowControl/>
        <w:numPr>
          <w:ilvl w:val="0"/>
          <w:numId w:val="1"/>
        </w:numPr>
        <w:spacing w:line="240" w:lineRule="auto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Федерального зако</w:t>
      </w:r>
      <w:r>
        <w:rPr>
          <w:sz w:val="30"/>
          <w:szCs w:val="30"/>
        </w:rPr>
        <w:t>на _________________________________</w:t>
      </w:r>
    </w:p>
    <w:p w:rsidR="002700D0" w:rsidRDefault="002700D0" w:rsidP="002700D0">
      <w:pPr>
        <w:pStyle w:val="Normal1"/>
        <w:widowControl/>
        <w:numPr>
          <w:ilvl w:val="0"/>
          <w:numId w:val="1"/>
        </w:numPr>
        <w:spacing w:line="240" w:lineRule="auto"/>
        <w:ind w:left="567" w:firstLine="0"/>
        <w:jc w:val="both"/>
        <w:rPr>
          <w:sz w:val="30"/>
          <w:szCs w:val="30"/>
        </w:rPr>
      </w:pPr>
      <w:r w:rsidRPr="00BE18F2">
        <w:rPr>
          <w:sz w:val="30"/>
          <w:szCs w:val="30"/>
        </w:rPr>
        <w:t xml:space="preserve">Положения </w:t>
      </w:r>
      <w:r>
        <w:rPr>
          <w:sz w:val="30"/>
          <w:szCs w:val="30"/>
        </w:rPr>
        <w:t>_________________________________________</w:t>
      </w:r>
    </w:p>
    <w:p w:rsidR="002700D0" w:rsidRDefault="002700D0" w:rsidP="002700D0">
      <w:pPr>
        <w:pStyle w:val="Normal1"/>
        <w:widowControl/>
        <w:spacing w:line="240" w:lineRule="auto"/>
        <w:ind w:left="0" w:firstLine="0"/>
        <w:jc w:val="both"/>
        <w:rPr>
          <w:sz w:val="30"/>
          <w:szCs w:val="30"/>
        </w:rPr>
      </w:pPr>
      <w:r w:rsidRPr="00BE18F2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2700D0" w:rsidRPr="00BE18F2" w:rsidRDefault="002700D0" w:rsidP="002700D0">
      <w:pPr>
        <w:pStyle w:val="Normal1"/>
        <w:widowControl/>
        <w:spacing w:line="240" w:lineRule="auto"/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</w:t>
      </w:r>
    </w:p>
    <w:p w:rsidR="002700D0" w:rsidRPr="00AC0F42" w:rsidRDefault="002700D0" w:rsidP="002700D0">
      <w:pPr>
        <w:pStyle w:val="Normal1"/>
        <w:widowControl/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В основу формирования уч</w:t>
      </w:r>
      <w:r>
        <w:rPr>
          <w:sz w:val="30"/>
          <w:szCs w:val="30"/>
        </w:rPr>
        <w:t>е</w:t>
      </w:r>
      <w:r w:rsidRPr="00A121DE">
        <w:rPr>
          <w:sz w:val="30"/>
          <w:szCs w:val="30"/>
        </w:rPr>
        <w:t>тной политики положить сл</w:t>
      </w:r>
      <w:r w:rsidRPr="00A121DE">
        <w:rPr>
          <w:sz w:val="30"/>
          <w:szCs w:val="30"/>
        </w:rPr>
        <w:t>е</w:t>
      </w:r>
      <w:r w:rsidRPr="00A121DE">
        <w:rPr>
          <w:sz w:val="30"/>
          <w:szCs w:val="30"/>
        </w:rPr>
        <w:t>дующие принципы:</w:t>
      </w:r>
    </w:p>
    <w:p w:rsidR="002700D0" w:rsidRPr="00A121DE" w:rsidRDefault="002700D0" w:rsidP="002700D0">
      <w:pPr>
        <w:pStyle w:val="Normal1"/>
        <w:widowControl/>
        <w:numPr>
          <w:ilvl w:val="0"/>
          <w:numId w:val="1"/>
        </w:numPr>
        <w:spacing w:line="240" w:lineRule="auto"/>
        <w:jc w:val="both"/>
        <w:rPr>
          <w:i/>
          <w:iCs/>
          <w:sz w:val="30"/>
          <w:szCs w:val="30"/>
        </w:rPr>
      </w:pPr>
      <w:r w:rsidRPr="00A121DE">
        <w:rPr>
          <w:i/>
          <w:iCs/>
          <w:sz w:val="30"/>
          <w:szCs w:val="30"/>
        </w:rPr>
        <w:t>принцип допущения имущественной обособленности</w:t>
      </w:r>
      <w:r w:rsidRPr="00BE18F2">
        <w:rPr>
          <w:iCs/>
          <w:sz w:val="30"/>
          <w:szCs w:val="30"/>
        </w:rPr>
        <w:t>:</w:t>
      </w:r>
      <w:r w:rsidRPr="00A121DE">
        <w:rPr>
          <w:i/>
          <w:iCs/>
          <w:sz w:val="30"/>
          <w:szCs w:val="30"/>
        </w:rPr>
        <w:t xml:space="preserve"> </w:t>
      </w:r>
      <w:r w:rsidRPr="00A121DE">
        <w:rPr>
          <w:sz w:val="30"/>
          <w:szCs w:val="30"/>
        </w:rPr>
        <w:t>активы и обязательства предприятия учитываются отдельно от активов и обязательств собственников этого предприятия, а также активов и обязатель</w:t>
      </w:r>
      <w:proofErr w:type="gramStart"/>
      <w:r w:rsidRPr="00A121DE">
        <w:rPr>
          <w:sz w:val="30"/>
          <w:szCs w:val="30"/>
        </w:rPr>
        <w:t>ств др</w:t>
      </w:r>
      <w:proofErr w:type="gramEnd"/>
      <w:r w:rsidRPr="00A121DE">
        <w:rPr>
          <w:sz w:val="30"/>
          <w:szCs w:val="30"/>
        </w:rPr>
        <w:t>угих предприятий;</w:t>
      </w:r>
    </w:p>
    <w:p w:rsidR="002700D0" w:rsidRPr="00A121DE" w:rsidRDefault="002700D0" w:rsidP="002700D0">
      <w:pPr>
        <w:pStyle w:val="Normal1"/>
        <w:widowControl/>
        <w:numPr>
          <w:ilvl w:val="0"/>
          <w:numId w:val="1"/>
        </w:numPr>
        <w:spacing w:line="240" w:lineRule="auto"/>
        <w:jc w:val="both"/>
        <w:rPr>
          <w:i/>
          <w:iCs/>
          <w:sz w:val="30"/>
          <w:szCs w:val="30"/>
        </w:rPr>
      </w:pPr>
      <w:r w:rsidRPr="00A121DE">
        <w:rPr>
          <w:i/>
          <w:iCs/>
          <w:sz w:val="30"/>
          <w:szCs w:val="30"/>
        </w:rPr>
        <w:t>принцип допущения непрерывности деятельности</w:t>
      </w:r>
      <w:r w:rsidRPr="00BE18F2">
        <w:rPr>
          <w:iCs/>
          <w:sz w:val="30"/>
          <w:szCs w:val="30"/>
        </w:rPr>
        <w:t>:</w:t>
      </w:r>
      <w:r w:rsidRPr="00A121DE">
        <w:rPr>
          <w:i/>
          <w:iCs/>
          <w:sz w:val="30"/>
          <w:szCs w:val="30"/>
        </w:rPr>
        <w:t xml:space="preserve"> </w:t>
      </w:r>
      <w:r w:rsidRPr="00A121DE">
        <w:rPr>
          <w:sz w:val="30"/>
          <w:szCs w:val="30"/>
        </w:rPr>
        <w:t>предпр</w:t>
      </w:r>
      <w:r w:rsidRPr="00A121DE">
        <w:rPr>
          <w:sz w:val="30"/>
          <w:szCs w:val="30"/>
        </w:rPr>
        <w:t>и</w:t>
      </w:r>
      <w:r w:rsidRPr="00A121DE">
        <w:rPr>
          <w:sz w:val="30"/>
          <w:szCs w:val="30"/>
        </w:rPr>
        <w:t xml:space="preserve">ятие </w:t>
      </w:r>
      <w:proofErr w:type="gramStart"/>
      <w:r w:rsidRPr="00A121DE">
        <w:rPr>
          <w:sz w:val="30"/>
          <w:szCs w:val="30"/>
        </w:rPr>
        <w:t>планирует продолжать свою деятельность и не имеет</w:t>
      </w:r>
      <w:proofErr w:type="gramEnd"/>
      <w:r w:rsidRPr="00A121DE">
        <w:rPr>
          <w:sz w:val="30"/>
          <w:szCs w:val="30"/>
        </w:rPr>
        <w:t xml:space="preserve"> намер</w:t>
      </w:r>
      <w:r w:rsidRPr="00A121DE">
        <w:rPr>
          <w:sz w:val="30"/>
          <w:szCs w:val="30"/>
        </w:rPr>
        <w:t>е</w:t>
      </w:r>
      <w:r w:rsidRPr="00A121DE">
        <w:rPr>
          <w:sz w:val="30"/>
          <w:szCs w:val="30"/>
        </w:rPr>
        <w:t>ний и необходимости существенног</w:t>
      </w:r>
      <w:r>
        <w:rPr>
          <w:sz w:val="30"/>
          <w:szCs w:val="30"/>
        </w:rPr>
        <w:t>о сокращения деятельности или ее</w:t>
      </w:r>
      <w:r w:rsidRPr="00A121DE">
        <w:rPr>
          <w:sz w:val="30"/>
          <w:szCs w:val="30"/>
        </w:rPr>
        <w:t xml:space="preserve"> полной ликвидации;</w:t>
      </w:r>
    </w:p>
    <w:p w:rsidR="002700D0" w:rsidRPr="00A121DE" w:rsidRDefault="002700D0" w:rsidP="002700D0">
      <w:pPr>
        <w:pStyle w:val="Normal1"/>
        <w:widowControl/>
        <w:numPr>
          <w:ilvl w:val="0"/>
          <w:numId w:val="1"/>
        </w:numPr>
        <w:spacing w:line="240" w:lineRule="auto"/>
        <w:jc w:val="both"/>
        <w:rPr>
          <w:i/>
          <w:iCs/>
          <w:sz w:val="30"/>
          <w:szCs w:val="30"/>
        </w:rPr>
      </w:pPr>
      <w:r w:rsidRPr="00A121DE">
        <w:rPr>
          <w:i/>
          <w:iCs/>
          <w:sz w:val="30"/>
          <w:szCs w:val="30"/>
        </w:rPr>
        <w:t>принцип допущения временной определ</w:t>
      </w:r>
      <w:r>
        <w:rPr>
          <w:i/>
          <w:iCs/>
          <w:sz w:val="30"/>
          <w:szCs w:val="30"/>
        </w:rPr>
        <w:t>е</w:t>
      </w:r>
      <w:r w:rsidRPr="00A121DE">
        <w:rPr>
          <w:i/>
          <w:iCs/>
          <w:sz w:val="30"/>
          <w:szCs w:val="30"/>
        </w:rPr>
        <w:t>нности факторов х</w:t>
      </w:r>
      <w:r w:rsidRPr="00A121DE">
        <w:rPr>
          <w:i/>
          <w:iCs/>
          <w:sz w:val="30"/>
          <w:szCs w:val="30"/>
        </w:rPr>
        <w:t>о</w:t>
      </w:r>
      <w:r w:rsidRPr="00A121DE">
        <w:rPr>
          <w:i/>
          <w:iCs/>
          <w:sz w:val="30"/>
          <w:szCs w:val="30"/>
        </w:rPr>
        <w:t>зяйственной деятельности</w:t>
      </w:r>
      <w:r w:rsidRPr="00BE18F2">
        <w:rPr>
          <w:iCs/>
          <w:sz w:val="30"/>
          <w:szCs w:val="30"/>
        </w:rPr>
        <w:t>:</w:t>
      </w:r>
      <w:r w:rsidRPr="00A121DE">
        <w:rPr>
          <w:i/>
          <w:iCs/>
          <w:sz w:val="30"/>
          <w:szCs w:val="30"/>
        </w:rPr>
        <w:t xml:space="preserve"> </w:t>
      </w:r>
      <w:r w:rsidRPr="00A121DE">
        <w:rPr>
          <w:sz w:val="30"/>
          <w:szCs w:val="30"/>
        </w:rPr>
        <w:t>факты хозяйственной деятельности предприятия отражаются в том отч</w:t>
      </w:r>
      <w:r>
        <w:rPr>
          <w:sz w:val="30"/>
          <w:szCs w:val="30"/>
        </w:rPr>
        <w:t>е</w:t>
      </w:r>
      <w:r w:rsidRPr="00A121DE">
        <w:rPr>
          <w:sz w:val="30"/>
          <w:szCs w:val="30"/>
        </w:rPr>
        <w:t>тном периоде, в котором они имели место</w:t>
      </w:r>
      <w:r>
        <w:rPr>
          <w:sz w:val="30"/>
          <w:szCs w:val="30"/>
        </w:rPr>
        <w:t>,</w:t>
      </w:r>
      <w:r w:rsidRPr="00A121DE">
        <w:rPr>
          <w:sz w:val="30"/>
          <w:szCs w:val="30"/>
        </w:rPr>
        <w:t xml:space="preserve"> вне зависимости от времени фактического поступл</w:t>
      </w:r>
      <w:r w:rsidRPr="00A121DE">
        <w:rPr>
          <w:sz w:val="30"/>
          <w:szCs w:val="30"/>
        </w:rPr>
        <w:t>е</w:t>
      </w:r>
      <w:r w:rsidRPr="00A121DE">
        <w:rPr>
          <w:sz w:val="30"/>
          <w:szCs w:val="30"/>
        </w:rPr>
        <w:t>ния или выплаты денег.</w:t>
      </w:r>
    </w:p>
    <w:p w:rsidR="002700D0" w:rsidRPr="00A121DE" w:rsidRDefault="002700D0" w:rsidP="002700D0">
      <w:pPr>
        <w:pStyle w:val="Normal1"/>
        <w:widowControl/>
        <w:spacing w:line="240" w:lineRule="auto"/>
        <w:ind w:left="0" w:firstLine="0"/>
        <w:jc w:val="both"/>
        <w:rPr>
          <w:i/>
          <w:iCs/>
          <w:sz w:val="30"/>
          <w:szCs w:val="30"/>
        </w:rPr>
      </w:pPr>
      <w:r w:rsidRPr="00A121DE">
        <w:rPr>
          <w:i/>
          <w:iCs/>
          <w:sz w:val="30"/>
          <w:szCs w:val="30"/>
        </w:rPr>
        <w:t>_________________________________________________</w:t>
      </w:r>
      <w:r>
        <w:rPr>
          <w:i/>
          <w:iCs/>
          <w:sz w:val="30"/>
          <w:szCs w:val="30"/>
        </w:rPr>
        <w:t>_________</w:t>
      </w:r>
    </w:p>
    <w:p w:rsidR="002700D0" w:rsidRPr="00AC0F42" w:rsidRDefault="002700D0" w:rsidP="002700D0">
      <w:pPr>
        <w:pStyle w:val="Normal1"/>
        <w:widowControl/>
        <w:tabs>
          <w:tab w:val="left" w:pos="851"/>
        </w:tabs>
        <w:spacing w:line="240" w:lineRule="auto"/>
        <w:ind w:left="567" w:firstLine="0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numPr>
          <w:ilvl w:val="0"/>
          <w:numId w:val="3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Бухгалтерский учет ведется  ____</w:t>
      </w:r>
      <w:r>
        <w:rPr>
          <w:sz w:val="30"/>
          <w:szCs w:val="30"/>
        </w:rPr>
        <w:t>________________________</w:t>
      </w:r>
    </w:p>
    <w:p w:rsidR="002700D0" w:rsidRPr="00A121DE" w:rsidRDefault="002700D0" w:rsidP="002700D0">
      <w:pPr>
        <w:pStyle w:val="Normal1"/>
        <w:widowControl/>
        <w:tabs>
          <w:tab w:val="num" w:pos="360"/>
          <w:tab w:val="left" w:pos="6735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ab/>
      </w:r>
    </w:p>
    <w:p w:rsidR="002700D0" w:rsidRPr="00A121DE" w:rsidRDefault="002700D0" w:rsidP="002700D0">
      <w:pPr>
        <w:pStyle w:val="Normal1"/>
        <w:widowControl/>
        <w:numPr>
          <w:ilvl w:val="0"/>
          <w:numId w:val="3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 xml:space="preserve">Установить  </w:t>
      </w:r>
      <w:r>
        <w:rPr>
          <w:sz w:val="30"/>
          <w:szCs w:val="30"/>
        </w:rPr>
        <w:t>______________</w:t>
      </w:r>
      <w:r w:rsidRPr="00A121DE">
        <w:rPr>
          <w:sz w:val="30"/>
          <w:szCs w:val="30"/>
        </w:rPr>
        <w:t xml:space="preserve">      форму счетоводства бухга</w:t>
      </w:r>
      <w:r w:rsidRPr="00A121DE">
        <w:rPr>
          <w:sz w:val="30"/>
          <w:szCs w:val="30"/>
        </w:rPr>
        <w:t>л</w:t>
      </w:r>
      <w:r w:rsidRPr="00A121DE">
        <w:rPr>
          <w:sz w:val="30"/>
          <w:szCs w:val="30"/>
        </w:rPr>
        <w:t xml:space="preserve">терского учета с использованием компьютерной программы </w:t>
      </w:r>
      <w:r>
        <w:rPr>
          <w:sz w:val="30"/>
          <w:szCs w:val="30"/>
        </w:rPr>
        <w:br/>
      </w:r>
      <w:r w:rsidRPr="00A121DE">
        <w:rPr>
          <w:sz w:val="30"/>
          <w:szCs w:val="30"/>
        </w:rPr>
        <w:t>1C Бухгалтерия (исходные данные в электронном виде принимаю</w:t>
      </w:r>
      <w:r w:rsidRPr="00A121DE">
        <w:rPr>
          <w:sz w:val="30"/>
          <w:szCs w:val="30"/>
        </w:rPr>
        <w:t>т</w:t>
      </w:r>
      <w:r w:rsidRPr="00A121DE">
        <w:rPr>
          <w:sz w:val="30"/>
          <w:szCs w:val="30"/>
        </w:rPr>
        <w:t>ся к учету предприятия).</w:t>
      </w:r>
    </w:p>
    <w:p w:rsidR="002700D0" w:rsidRPr="00A121DE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lastRenderedPageBreak/>
        <w:t xml:space="preserve">Утвердить 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__________________________</w:t>
      </w:r>
      <w:r w:rsidRPr="00A121DE">
        <w:rPr>
          <w:sz w:val="30"/>
          <w:szCs w:val="30"/>
        </w:rPr>
        <w:t xml:space="preserve"> и субсчетов бухга</w:t>
      </w:r>
      <w:r w:rsidRPr="00A121DE">
        <w:rPr>
          <w:sz w:val="30"/>
          <w:szCs w:val="30"/>
        </w:rPr>
        <w:t>л</w:t>
      </w:r>
      <w:r w:rsidRPr="00A121DE">
        <w:rPr>
          <w:sz w:val="30"/>
          <w:szCs w:val="30"/>
        </w:rPr>
        <w:t>терского учета, применяемых на  п</w:t>
      </w:r>
      <w:r>
        <w:rPr>
          <w:sz w:val="30"/>
          <w:szCs w:val="30"/>
        </w:rPr>
        <w:t>редприятии и его подразделениях</w:t>
      </w:r>
      <w:r w:rsidRPr="00A121DE">
        <w:rPr>
          <w:sz w:val="30"/>
          <w:szCs w:val="30"/>
        </w:rPr>
        <w:t xml:space="preserve"> согласно Приложению 1  к данному Положению.</w:t>
      </w:r>
    </w:p>
    <w:p w:rsidR="002700D0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 xml:space="preserve">Утвердить график _______________________, </w:t>
      </w:r>
      <w:r w:rsidRPr="00211C5D">
        <w:rPr>
          <w:sz w:val="30"/>
          <w:szCs w:val="30"/>
        </w:rPr>
        <w:t>применяемого на</w:t>
      </w:r>
      <w:r w:rsidRPr="00A121DE">
        <w:rPr>
          <w:sz w:val="30"/>
          <w:szCs w:val="30"/>
        </w:rPr>
        <w:t xml:space="preserve"> п</w:t>
      </w:r>
      <w:r>
        <w:rPr>
          <w:sz w:val="30"/>
          <w:szCs w:val="30"/>
        </w:rPr>
        <w:t>редприятии и его подразделениях</w:t>
      </w:r>
      <w:r w:rsidRPr="00A121DE">
        <w:rPr>
          <w:sz w:val="30"/>
          <w:szCs w:val="30"/>
        </w:rPr>
        <w:t xml:space="preserve"> согласно Приложению 2  к да</w:t>
      </w:r>
      <w:r w:rsidRPr="00A121DE">
        <w:rPr>
          <w:sz w:val="30"/>
          <w:szCs w:val="30"/>
        </w:rPr>
        <w:t>н</w:t>
      </w:r>
      <w:r w:rsidRPr="00A121DE">
        <w:rPr>
          <w:sz w:val="30"/>
          <w:szCs w:val="30"/>
        </w:rPr>
        <w:t>ному Положению</w:t>
      </w:r>
      <w:r>
        <w:rPr>
          <w:sz w:val="30"/>
          <w:szCs w:val="30"/>
        </w:rPr>
        <w:t>.</w:t>
      </w:r>
    </w:p>
    <w:p w:rsidR="002700D0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Возложить ответственность за полноценный и достоверный учет перед внешними пользователями учетных данных и контрол</w:t>
      </w:r>
      <w:r w:rsidRPr="00A121DE">
        <w:rPr>
          <w:sz w:val="30"/>
          <w:szCs w:val="30"/>
        </w:rPr>
        <w:t>и</w:t>
      </w:r>
      <w:r w:rsidRPr="00A121DE">
        <w:rPr>
          <w:sz w:val="30"/>
          <w:szCs w:val="30"/>
        </w:rPr>
        <w:t xml:space="preserve">рующими органами на </w:t>
      </w:r>
      <w:r>
        <w:rPr>
          <w:sz w:val="30"/>
          <w:szCs w:val="30"/>
        </w:rPr>
        <w:t>г</w:t>
      </w:r>
      <w:r w:rsidRPr="00A121DE">
        <w:rPr>
          <w:sz w:val="30"/>
          <w:szCs w:val="30"/>
        </w:rPr>
        <w:t>енерального директора предприятия.</w:t>
      </w:r>
    </w:p>
    <w:p w:rsidR="002700D0" w:rsidRPr="00AC0F42" w:rsidRDefault="002700D0" w:rsidP="002700D0">
      <w:pPr>
        <w:pStyle w:val="Normal1"/>
        <w:widowControl/>
        <w:tabs>
          <w:tab w:val="num" w:pos="360"/>
        </w:tabs>
        <w:spacing w:line="240" w:lineRule="auto"/>
        <w:ind w:left="567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  <w:tab w:val="left" w:pos="851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5.</w:t>
      </w:r>
      <w:r w:rsidRPr="00A121DE">
        <w:rPr>
          <w:sz w:val="30"/>
          <w:szCs w:val="30"/>
        </w:rPr>
        <w:tab/>
        <w:t xml:space="preserve">К основным средствам относить предметы сроком службы свыше 12 месяцев. Стоимость основных средств определять </w:t>
      </w:r>
      <w:proofErr w:type="gramStart"/>
      <w:r w:rsidRPr="00A121DE">
        <w:rPr>
          <w:sz w:val="30"/>
          <w:szCs w:val="30"/>
        </w:rPr>
        <w:t>по</w:t>
      </w:r>
      <w:proofErr w:type="gramEnd"/>
      <w:r w:rsidRPr="00A121DE">
        <w:rPr>
          <w:sz w:val="30"/>
          <w:szCs w:val="30"/>
        </w:rPr>
        <w:t xml:space="preserve"> _______________________________</w:t>
      </w:r>
      <w:r>
        <w:rPr>
          <w:sz w:val="30"/>
          <w:szCs w:val="30"/>
        </w:rPr>
        <w:t>___________________________.</w:t>
      </w:r>
    </w:p>
    <w:p w:rsidR="002700D0" w:rsidRPr="00EA0EC9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24"/>
          <w:szCs w:val="24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Активы, в отношении которых выполняются условия, служ</w:t>
      </w:r>
      <w:r w:rsidRPr="00A121DE">
        <w:rPr>
          <w:sz w:val="30"/>
          <w:szCs w:val="30"/>
        </w:rPr>
        <w:t>а</w:t>
      </w:r>
      <w:r w:rsidRPr="00A121DE">
        <w:rPr>
          <w:sz w:val="30"/>
          <w:szCs w:val="30"/>
        </w:rPr>
        <w:t>щие основанием для принятия их к бухгалтерскому учету в качестве объектов основных средств, стоимостью не более _______________</w:t>
      </w:r>
      <w:r>
        <w:rPr>
          <w:sz w:val="30"/>
          <w:szCs w:val="30"/>
        </w:rPr>
        <w:t xml:space="preserve"> </w:t>
      </w:r>
      <w:r w:rsidRPr="00A121DE">
        <w:rPr>
          <w:sz w:val="30"/>
          <w:szCs w:val="30"/>
        </w:rPr>
        <w:t>за единицу отражаются в бухгалтерском учете и отчетности в сост</w:t>
      </w:r>
      <w:r w:rsidRPr="00A121DE">
        <w:rPr>
          <w:sz w:val="30"/>
          <w:szCs w:val="30"/>
        </w:rPr>
        <w:t>а</w:t>
      </w:r>
      <w:r>
        <w:rPr>
          <w:sz w:val="30"/>
          <w:szCs w:val="30"/>
        </w:rPr>
        <w:t>ве материально-</w:t>
      </w:r>
      <w:r w:rsidRPr="00A121DE">
        <w:rPr>
          <w:sz w:val="30"/>
          <w:szCs w:val="30"/>
        </w:rPr>
        <w:t>производственных запасов и списываются на затр</w:t>
      </w:r>
      <w:r w:rsidRPr="00A121DE">
        <w:rPr>
          <w:sz w:val="30"/>
          <w:szCs w:val="30"/>
        </w:rPr>
        <w:t>а</w:t>
      </w:r>
      <w:r w:rsidRPr="00A121DE">
        <w:rPr>
          <w:sz w:val="30"/>
          <w:szCs w:val="30"/>
        </w:rPr>
        <w:t>ты по мере отпуска их в производство.</w:t>
      </w: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______________________ основных сре</w:t>
      </w:r>
      <w:proofErr w:type="gramStart"/>
      <w:r w:rsidRPr="00A121DE">
        <w:rPr>
          <w:sz w:val="30"/>
          <w:szCs w:val="30"/>
        </w:rPr>
        <w:t>дств пр</w:t>
      </w:r>
      <w:proofErr w:type="gramEnd"/>
      <w:r w:rsidRPr="00A121DE">
        <w:rPr>
          <w:sz w:val="30"/>
          <w:szCs w:val="30"/>
        </w:rPr>
        <w:t>оизводить в соответствии с нормативными актами по утвержденным коэффицие</w:t>
      </w:r>
      <w:r w:rsidRPr="00A121DE">
        <w:rPr>
          <w:sz w:val="30"/>
          <w:szCs w:val="30"/>
        </w:rPr>
        <w:t>н</w:t>
      </w:r>
      <w:r w:rsidRPr="00A121DE">
        <w:rPr>
          <w:sz w:val="30"/>
          <w:szCs w:val="30"/>
        </w:rPr>
        <w:t xml:space="preserve">там. Считать </w:t>
      </w:r>
      <w:proofErr w:type="gramStart"/>
      <w:r w:rsidRPr="00A121DE">
        <w:rPr>
          <w:sz w:val="30"/>
          <w:szCs w:val="30"/>
        </w:rPr>
        <w:t>допустимым</w:t>
      </w:r>
      <w:proofErr w:type="gramEnd"/>
      <w:r w:rsidRPr="00A121DE">
        <w:rPr>
          <w:sz w:val="30"/>
          <w:szCs w:val="30"/>
        </w:rPr>
        <w:t xml:space="preserve"> производить ____________________ о</w:t>
      </w:r>
      <w:r w:rsidRPr="00A121DE">
        <w:rPr>
          <w:sz w:val="30"/>
          <w:szCs w:val="30"/>
        </w:rPr>
        <w:t>т</w:t>
      </w:r>
      <w:r w:rsidRPr="00A121DE">
        <w:rPr>
          <w:sz w:val="30"/>
          <w:szCs w:val="30"/>
        </w:rPr>
        <w:t>дельных объектов основных средств в добровольном порядке на  1-е число следующего за отчетным года. Переоценку в добровольном порядке производить по распоряжению руководителя путем пер</w:t>
      </w:r>
      <w:r w:rsidRPr="00A121DE">
        <w:rPr>
          <w:sz w:val="30"/>
          <w:szCs w:val="30"/>
        </w:rPr>
        <w:t>е</w:t>
      </w:r>
      <w:r w:rsidRPr="00A121DE">
        <w:rPr>
          <w:sz w:val="30"/>
          <w:szCs w:val="30"/>
        </w:rPr>
        <w:t>счета их балансовой стоимости применительно к ценам, сложи</w:t>
      </w:r>
      <w:r w:rsidRPr="00A121DE">
        <w:rPr>
          <w:sz w:val="30"/>
          <w:szCs w:val="30"/>
        </w:rPr>
        <w:t>в</w:t>
      </w:r>
      <w:r w:rsidRPr="00A121DE">
        <w:rPr>
          <w:sz w:val="30"/>
          <w:szCs w:val="30"/>
        </w:rPr>
        <w:t>шимся на момент переоценки.</w:t>
      </w:r>
    </w:p>
    <w:p w:rsidR="002700D0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Срок полезного использования объектов основных средств о</w:t>
      </w:r>
      <w:r w:rsidRPr="00A121DE">
        <w:rPr>
          <w:sz w:val="30"/>
          <w:szCs w:val="30"/>
        </w:rPr>
        <w:t>п</w:t>
      </w:r>
      <w:r w:rsidRPr="00A121DE">
        <w:rPr>
          <w:sz w:val="30"/>
          <w:szCs w:val="30"/>
        </w:rPr>
        <w:t xml:space="preserve">ределяется с учетом </w:t>
      </w:r>
      <w:r>
        <w:rPr>
          <w:sz w:val="30"/>
          <w:szCs w:val="30"/>
        </w:rPr>
        <w:t>к</w:t>
      </w:r>
      <w:r w:rsidRPr="00A121DE">
        <w:rPr>
          <w:sz w:val="30"/>
          <w:szCs w:val="30"/>
        </w:rPr>
        <w:t>лассификации, утвержденной Постановлением Правительства РФ от 01.01.2002 г. № 1.</w:t>
      </w:r>
    </w:p>
    <w:p w:rsidR="002700D0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Амортизационные отчисления по объектам основных сре</w:t>
      </w:r>
      <w:proofErr w:type="gramStart"/>
      <w:r w:rsidRPr="00A121DE">
        <w:rPr>
          <w:sz w:val="30"/>
          <w:szCs w:val="30"/>
        </w:rPr>
        <w:t>дств пр</w:t>
      </w:r>
      <w:proofErr w:type="gramEnd"/>
      <w:r w:rsidRPr="00A121DE">
        <w:rPr>
          <w:sz w:val="30"/>
          <w:szCs w:val="30"/>
        </w:rPr>
        <w:t>оизводить ____________________________.</w:t>
      </w:r>
    </w:p>
    <w:p w:rsidR="002700D0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Приобретенные книги, брошюры и т.</w:t>
      </w:r>
      <w:r>
        <w:rPr>
          <w:sz w:val="30"/>
          <w:szCs w:val="30"/>
        </w:rPr>
        <w:t xml:space="preserve"> </w:t>
      </w:r>
      <w:r w:rsidRPr="00A121DE">
        <w:rPr>
          <w:sz w:val="30"/>
          <w:szCs w:val="30"/>
        </w:rPr>
        <w:t xml:space="preserve">п. издания </w:t>
      </w:r>
      <w:proofErr w:type="gramStart"/>
      <w:r w:rsidRPr="00A121DE">
        <w:rPr>
          <w:sz w:val="30"/>
          <w:szCs w:val="30"/>
        </w:rPr>
        <w:t>признаются расходами на производство и списываются</w:t>
      </w:r>
      <w:proofErr w:type="gramEnd"/>
      <w:r w:rsidRPr="00A121DE">
        <w:rPr>
          <w:sz w:val="30"/>
          <w:szCs w:val="30"/>
        </w:rPr>
        <w:t xml:space="preserve"> при передаче в прои</w:t>
      </w:r>
      <w:r w:rsidRPr="00A121DE">
        <w:rPr>
          <w:sz w:val="30"/>
          <w:szCs w:val="30"/>
        </w:rPr>
        <w:t>з</w:t>
      </w:r>
      <w:r w:rsidRPr="00A121DE">
        <w:rPr>
          <w:sz w:val="30"/>
          <w:szCs w:val="30"/>
        </w:rPr>
        <w:t xml:space="preserve">водство. </w:t>
      </w:r>
    </w:p>
    <w:p w:rsidR="002700D0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lastRenderedPageBreak/>
        <w:t>Затраты на ремонт основных средств относятся на себесто</w:t>
      </w:r>
      <w:r w:rsidRPr="00A121DE">
        <w:rPr>
          <w:sz w:val="30"/>
          <w:szCs w:val="30"/>
        </w:rPr>
        <w:t>и</w:t>
      </w:r>
      <w:r w:rsidRPr="00A121DE">
        <w:rPr>
          <w:sz w:val="30"/>
          <w:szCs w:val="30"/>
        </w:rPr>
        <w:t>мость того отчетного периода, в котором были проведены ремон</w:t>
      </w:r>
      <w:r w:rsidRPr="00A121DE">
        <w:rPr>
          <w:sz w:val="30"/>
          <w:szCs w:val="30"/>
        </w:rPr>
        <w:t>т</w:t>
      </w:r>
      <w:r w:rsidRPr="00A121DE">
        <w:rPr>
          <w:sz w:val="30"/>
          <w:szCs w:val="30"/>
        </w:rPr>
        <w:t>ные работы.</w:t>
      </w: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Учет арендованных основных средств ведется по инвентарному номеру, присвоенному организацией.</w:t>
      </w: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Формировать остаточную стоимость основных сре</w:t>
      </w:r>
      <w:proofErr w:type="gramStart"/>
      <w:r w:rsidRPr="00A121DE">
        <w:rPr>
          <w:sz w:val="30"/>
          <w:szCs w:val="30"/>
        </w:rPr>
        <w:t>дств пр</w:t>
      </w:r>
      <w:proofErr w:type="gramEnd"/>
      <w:r w:rsidRPr="00A121DE">
        <w:rPr>
          <w:sz w:val="30"/>
          <w:szCs w:val="30"/>
        </w:rPr>
        <w:t>и в</w:t>
      </w:r>
      <w:r w:rsidRPr="00A121DE">
        <w:rPr>
          <w:sz w:val="30"/>
          <w:szCs w:val="30"/>
        </w:rPr>
        <w:t>ы</w:t>
      </w:r>
      <w:r w:rsidRPr="00A121DE">
        <w:rPr>
          <w:sz w:val="30"/>
          <w:szCs w:val="30"/>
        </w:rPr>
        <w:t>бытии на счете 01.2  «Выбытие основных средств».</w:t>
      </w:r>
    </w:p>
    <w:p w:rsidR="002700D0" w:rsidRPr="00EA0EC9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24"/>
          <w:szCs w:val="24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  <w:tab w:val="left" w:pos="851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6.</w:t>
      </w:r>
      <w:r w:rsidRPr="00A121DE">
        <w:rPr>
          <w:sz w:val="30"/>
          <w:szCs w:val="30"/>
        </w:rPr>
        <w:tab/>
        <w:t>Учет материально-производственных запасов производить по фактической себестоимости.</w:t>
      </w:r>
    </w:p>
    <w:p w:rsidR="002700D0" w:rsidRPr="00A121DE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Учет материально-производственных запасов отражать без и</w:t>
      </w:r>
      <w:r w:rsidRPr="00A121DE">
        <w:rPr>
          <w:sz w:val="30"/>
          <w:szCs w:val="30"/>
        </w:rPr>
        <w:t>с</w:t>
      </w:r>
      <w:r>
        <w:rPr>
          <w:sz w:val="30"/>
          <w:szCs w:val="30"/>
        </w:rPr>
        <w:t>пользования  счета</w:t>
      </w:r>
      <w:r w:rsidRPr="00A121DE">
        <w:rPr>
          <w:sz w:val="30"/>
          <w:szCs w:val="30"/>
        </w:rPr>
        <w:t xml:space="preserve"> 15 «Заготовление и приобретен</w:t>
      </w:r>
      <w:r>
        <w:rPr>
          <w:sz w:val="30"/>
          <w:szCs w:val="30"/>
        </w:rPr>
        <w:t>ие материальных ценностей» и счета</w:t>
      </w:r>
      <w:r w:rsidRPr="00A121DE">
        <w:rPr>
          <w:sz w:val="30"/>
          <w:szCs w:val="30"/>
        </w:rPr>
        <w:t xml:space="preserve"> 16 «Отклонения в стоимости материальных це</w:t>
      </w:r>
      <w:r w:rsidRPr="00A121DE">
        <w:rPr>
          <w:sz w:val="30"/>
          <w:szCs w:val="30"/>
        </w:rPr>
        <w:t>н</w:t>
      </w:r>
      <w:r w:rsidRPr="00A121DE">
        <w:rPr>
          <w:sz w:val="30"/>
          <w:szCs w:val="30"/>
        </w:rPr>
        <w:t>ностей».</w:t>
      </w:r>
    </w:p>
    <w:p w:rsidR="002700D0" w:rsidRPr="00A121DE" w:rsidRDefault="002700D0" w:rsidP="002700D0">
      <w:pPr>
        <w:pStyle w:val="Normal1"/>
        <w:widowControl/>
        <w:tabs>
          <w:tab w:val="num" w:pos="360"/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При отпуске в эксплуатацию, реализации и ином выбытии м</w:t>
      </w:r>
      <w:r w:rsidRPr="00A121DE">
        <w:rPr>
          <w:sz w:val="30"/>
          <w:szCs w:val="30"/>
        </w:rPr>
        <w:t>а</w:t>
      </w:r>
      <w:r w:rsidRPr="00A121DE">
        <w:rPr>
          <w:sz w:val="30"/>
          <w:szCs w:val="30"/>
        </w:rPr>
        <w:t xml:space="preserve">териально-производственных запасов их оценку производить </w:t>
      </w:r>
      <w:proofErr w:type="gramStart"/>
      <w:r w:rsidRPr="00A121DE">
        <w:rPr>
          <w:sz w:val="30"/>
          <w:szCs w:val="30"/>
        </w:rPr>
        <w:t>по</w:t>
      </w:r>
      <w:proofErr w:type="gramEnd"/>
      <w:r w:rsidRPr="00A121DE">
        <w:rPr>
          <w:sz w:val="30"/>
          <w:szCs w:val="30"/>
        </w:rPr>
        <w:t xml:space="preserve">  ______________________________.</w:t>
      </w:r>
    </w:p>
    <w:p w:rsidR="002700D0" w:rsidRPr="00A121DE" w:rsidRDefault="002700D0" w:rsidP="002700D0">
      <w:pPr>
        <w:pStyle w:val="Normal1"/>
        <w:widowControl/>
        <w:tabs>
          <w:tab w:val="num" w:pos="426"/>
          <w:tab w:val="left" w:pos="993"/>
        </w:tabs>
        <w:snapToGrid w:val="0"/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7.</w:t>
      </w:r>
      <w:r w:rsidRPr="00A121DE">
        <w:rPr>
          <w:sz w:val="30"/>
          <w:szCs w:val="30"/>
        </w:rPr>
        <w:tab/>
      </w:r>
      <w:proofErr w:type="gramStart"/>
      <w:r w:rsidRPr="00A121DE">
        <w:rPr>
          <w:sz w:val="30"/>
          <w:szCs w:val="30"/>
        </w:rPr>
        <w:t>Все затраты за отчетный период разделять на производс</w:t>
      </w:r>
      <w:r w:rsidRPr="00A121DE">
        <w:rPr>
          <w:sz w:val="30"/>
          <w:szCs w:val="30"/>
        </w:rPr>
        <w:t>т</w:t>
      </w:r>
      <w:r w:rsidRPr="00A121DE">
        <w:rPr>
          <w:sz w:val="30"/>
          <w:szCs w:val="30"/>
        </w:rPr>
        <w:t>венные прямые,  непосредственно связанные с протеканием прои</w:t>
      </w:r>
      <w:r w:rsidRPr="00A121DE">
        <w:rPr>
          <w:sz w:val="30"/>
          <w:szCs w:val="30"/>
        </w:rPr>
        <w:t>з</w:t>
      </w:r>
      <w:r w:rsidRPr="00A121DE">
        <w:rPr>
          <w:sz w:val="30"/>
          <w:szCs w:val="30"/>
        </w:rPr>
        <w:t>водственного процесса, и на  косвенные, которые нельзя отнести непосредственно на себестоимость отдельных видов продукции.</w:t>
      </w:r>
      <w:proofErr w:type="gramEnd"/>
    </w:p>
    <w:p w:rsidR="002700D0" w:rsidRPr="000D04B5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24"/>
          <w:szCs w:val="24"/>
        </w:rPr>
      </w:pPr>
    </w:p>
    <w:p w:rsidR="002700D0" w:rsidRPr="00A121DE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Прямые расходы, связанные непосредственно с выполнением работ (услуг) в момент возникновения</w:t>
      </w:r>
      <w:r>
        <w:rPr>
          <w:sz w:val="30"/>
          <w:szCs w:val="30"/>
        </w:rPr>
        <w:t>,</w:t>
      </w:r>
      <w:r w:rsidRPr="00A121DE">
        <w:rPr>
          <w:sz w:val="30"/>
          <w:szCs w:val="30"/>
        </w:rPr>
        <w:t xml:space="preserve"> списываются на основании первичных документов в дебет счета _______________ с кредита счетов ___________________________________</w:t>
      </w:r>
      <w:r>
        <w:rPr>
          <w:sz w:val="30"/>
          <w:szCs w:val="30"/>
        </w:rPr>
        <w:t>_________________</w:t>
      </w:r>
    </w:p>
    <w:p w:rsidR="002700D0" w:rsidRPr="00A121DE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 xml:space="preserve">К </w:t>
      </w:r>
      <w:proofErr w:type="gramStart"/>
      <w:r w:rsidRPr="00A121DE">
        <w:rPr>
          <w:sz w:val="30"/>
          <w:szCs w:val="30"/>
        </w:rPr>
        <w:t>прямым</w:t>
      </w:r>
      <w:proofErr w:type="gramEnd"/>
      <w:r w:rsidRPr="00A121DE">
        <w:rPr>
          <w:sz w:val="30"/>
          <w:szCs w:val="30"/>
        </w:rPr>
        <w:t xml:space="preserve"> относят расходы:</w:t>
      </w:r>
    </w:p>
    <w:p w:rsidR="002700D0" w:rsidRPr="00A121DE" w:rsidRDefault="002700D0" w:rsidP="002700D0">
      <w:pPr>
        <w:pStyle w:val="Normal1"/>
        <w:widowControl/>
        <w:numPr>
          <w:ilvl w:val="0"/>
          <w:numId w:val="5"/>
        </w:numPr>
        <w:spacing w:line="240" w:lineRule="auto"/>
        <w:jc w:val="both"/>
        <w:rPr>
          <w:sz w:val="30"/>
          <w:szCs w:val="30"/>
        </w:rPr>
      </w:pPr>
      <w:r w:rsidRPr="00A121DE">
        <w:rPr>
          <w:sz w:val="30"/>
          <w:szCs w:val="30"/>
        </w:rPr>
        <w:t xml:space="preserve"> </w:t>
      </w:r>
    </w:p>
    <w:p w:rsidR="002700D0" w:rsidRPr="00A121DE" w:rsidRDefault="002700D0" w:rsidP="002700D0">
      <w:pPr>
        <w:pStyle w:val="Normal1"/>
        <w:widowControl/>
        <w:numPr>
          <w:ilvl w:val="0"/>
          <w:numId w:val="5"/>
        </w:numPr>
        <w:spacing w:line="240" w:lineRule="auto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numPr>
          <w:ilvl w:val="0"/>
          <w:numId w:val="5"/>
        </w:numPr>
        <w:spacing w:line="240" w:lineRule="auto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numPr>
          <w:ilvl w:val="0"/>
          <w:numId w:val="5"/>
        </w:numPr>
        <w:spacing w:line="240" w:lineRule="auto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numPr>
          <w:ilvl w:val="0"/>
          <w:numId w:val="5"/>
        </w:numPr>
        <w:spacing w:line="240" w:lineRule="auto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В случае появления дополнительных видов деятельности в т</w:t>
      </w:r>
      <w:r w:rsidRPr="00A121DE">
        <w:rPr>
          <w:sz w:val="30"/>
          <w:szCs w:val="30"/>
        </w:rPr>
        <w:t>е</w:t>
      </w:r>
      <w:r w:rsidRPr="00A121DE">
        <w:rPr>
          <w:sz w:val="30"/>
          <w:szCs w:val="30"/>
        </w:rPr>
        <w:t>чение отчетного периода состав прямых расходов может быть уто</w:t>
      </w:r>
      <w:r w:rsidRPr="00A121DE">
        <w:rPr>
          <w:sz w:val="30"/>
          <w:szCs w:val="30"/>
        </w:rPr>
        <w:t>ч</w:t>
      </w:r>
      <w:r w:rsidRPr="00A121DE">
        <w:rPr>
          <w:sz w:val="30"/>
          <w:szCs w:val="30"/>
        </w:rPr>
        <w:t>нен.</w:t>
      </w:r>
    </w:p>
    <w:p w:rsidR="002700D0" w:rsidRPr="00A121DE" w:rsidRDefault="002700D0" w:rsidP="002700D0">
      <w:pPr>
        <w:pStyle w:val="Normal1"/>
        <w:widowControl/>
        <w:tabs>
          <w:tab w:val="num" w:pos="284"/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 xml:space="preserve">Косвенные расходы отражаются по дебету </w:t>
      </w:r>
      <w:proofErr w:type="spellStart"/>
      <w:r w:rsidRPr="00A121DE">
        <w:rPr>
          <w:sz w:val="30"/>
          <w:szCs w:val="30"/>
        </w:rPr>
        <w:t>собирательно-рас</w:t>
      </w:r>
      <w:r>
        <w:rPr>
          <w:sz w:val="30"/>
          <w:szCs w:val="30"/>
        </w:rPr>
        <w:t>-</w:t>
      </w:r>
      <w:r w:rsidRPr="00A121DE">
        <w:rPr>
          <w:sz w:val="30"/>
          <w:szCs w:val="30"/>
        </w:rPr>
        <w:t>пределительного</w:t>
      </w:r>
      <w:proofErr w:type="spellEnd"/>
      <w:r w:rsidRPr="00A121DE">
        <w:rPr>
          <w:sz w:val="30"/>
          <w:szCs w:val="30"/>
        </w:rPr>
        <w:t xml:space="preserve"> счета  ______________________________________ в корреспонденции с кредитом ______________________________ </w:t>
      </w:r>
      <w:r>
        <w:rPr>
          <w:sz w:val="30"/>
          <w:szCs w:val="30"/>
        </w:rPr>
        <w:br/>
      </w:r>
      <w:r w:rsidRPr="00A121DE">
        <w:rPr>
          <w:sz w:val="30"/>
          <w:szCs w:val="30"/>
        </w:rPr>
        <w:t>и т.</w:t>
      </w:r>
      <w:r>
        <w:rPr>
          <w:sz w:val="30"/>
          <w:szCs w:val="30"/>
        </w:rPr>
        <w:t xml:space="preserve"> </w:t>
      </w:r>
      <w:r w:rsidRPr="00A121DE">
        <w:rPr>
          <w:sz w:val="30"/>
          <w:szCs w:val="30"/>
        </w:rPr>
        <w:t>д.</w:t>
      </w:r>
    </w:p>
    <w:p w:rsidR="002700D0" w:rsidRDefault="002700D0" w:rsidP="002700D0">
      <w:pPr>
        <w:pStyle w:val="Normal1"/>
        <w:widowControl/>
        <w:tabs>
          <w:tab w:val="num" w:pos="284"/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284"/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 xml:space="preserve">Установить следующий порядок списания общехозяйственных (накладных) расходов: </w:t>
      </w:r>
    </w:p>
    <w:p w:rsidR="002700D0" w:rsidRDefault="002700D0" w:rsidP="002700D0">
      <w:pPr>
        <w:pStyle w:val="Normal1"/>
        <w:widowControl/>
        <w:tabs>
          <w:tab w:val="num" w:pos="284"/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284"/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lastRenderedPageBreak/>
        <w:t>Расходы</w:t>
      </w:r>
      <w:r>
        <w:rPr>
          <w:sz w:val="30"/>
          <w:szCs w:val="30"/>
        </w:rPr>
        <w:t>,</w:t>
      </w:r>
      <w:r w:rsidRPr="00A121DE">
        <w:rPr>
          <w:sz w:val="30"/>
          <w:szCs w:val="30"/>
        </w:rPr>
        <w:t xml:space="preserve"> собранные на счете _____________________________ списываются в дебет счета ________________________.</w:t>
      </w:r>
    </w:p>
    <w:p w:rsidR="002700D0" w:rsidRPr="00A121DE" w:rsidRDefault="002700D0" w:rsidP="002700D0">
      <w:pPr>
        <w:pStyle w:val="Normal1"/>
        <w:widowControl/>
        <w:tabs>
          <w:tab w:val="num" w:pos="426"/>
          <w:tab w:val="left" w:pos="851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9.</w:t>
      </w:r>
      <w:r w:rsidRPr="00A121DE">
        <w:rPr>
          <w:sz w:val="30"/>
          <w:szCs w:val="30"/>
        </w:rPr>
        <w:tab/>
        <w:t xml:space="preserve">Отчет по денежным средствам, выданным </w:t>
      </w:r>
      <w:r w:rsidRPr="00211C5D">
        <w:rPr>
          <w:sz w:val="30"/>
          <w:szCs w:val="30"/>
        </w:rPr>
        <w:t>под отчет</w:t>
      </w:r>
      <w:r w:rsidRPr="00A121DE">
        <w:rPr>
          <w:sz w:val="30"/>
          <w:szCs w:val="30"/>
        </w:rPr>
        <w:t xml:space="preserve"> на хозяйственные нужды и приобретение материальных ресурсов, пре</w:t>
      </w:r>
      <w:r w:rsidRPr="00A121DE">
        <w:rPr>
          <w:sz w:val="30"/>
          <w:szCs w:val="30"/>
        </w:rPr>
        <w:t>д</w:t>
      </w:r>
      <w:r w:rsidRPr="00A121DE">
        <w:rPr>
          <w:sz w:val="30"/>
          <w:szCs w:val="30"/>
        </w:rPr>
        <w:t>ставлять _________________________</w:t>
      </w:r>
    </w:p>
    <w:p w:rsidR="002700D0" w:rsidRPr="00A121DE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При командировках на территории РФ и за ее пределами разм</w:t>
      </w:r>
      <w:r w:rsidRPr="00A121DE">
        <w:rPr>
          <w:sz w:val="30"/>
          <w:szCs w:val="30"/>
        </w:rPr>
        <w:t>е</w:t>
      </w:r>
      <w:r w:rsidRPr="00A121DE">
        <w:rPr>
          <w:sz w:val="30"/>
          <w:szCs w:val="30"/>
        </w:rPr>
        <w:t xml:space="preserve">ры суточных определять согласно Приказу </w:t>
      </w:r>
      <w:r>
        <w:rPr>
          <w:sz w:val="30"/>
          <w:szCs w:val="30"/>
        </w:rPr>
        <w:t>г</w:t>
      </w:r>
      <w:r w:rsidRPr="00A121DE">
        <w:rPr>
          <w:sz w:val="30"/>
          <w:szCs w:val="30"/>
        </w:rPr>
        <w:t>енерального директора по предприятию и Положению о командировках.</w:t>
      </w:r>
    </w:p>
    <w:p w:rsidR="002700D0" w:rsidRPr="00AC0F42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10.</w:t>
      </w:r>
      <w:r w:rsidRPr="00A121DE">
        <w:rPr>
          <w:sz w:val="30"/>
          <w:szCs w:val="30"/>
        </w:rPr>
        <w:tab/>
        <w:t>Чистую прибыль предприятия по фондам _____________</w:t>
      </w:r>
      <w:r>
        <w:rPr>
          <w:sz w:val="30"/>
          <w:szCs w:val="30"/>
        </w:rPr>
        <w:t>_</w:t>
      </w:r>
    </w:p>
    <w:p w:rsidR="002700D0" w:rsidRPr="00AC0F42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num" w:pos="426"/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11.</w:t>
      </w:r>
      <w:r w:rsidRPr="00A121DE">
        <w:rPr>
          <w:sz w:val="30"/>
          <w:szCs w:val="30"/>
        </w:rPr>
        <w:tab/>
        <w:t>В целях обеспечения достоверности данных бухгалтерск</w:t>
      </w:r>
      <w:r w:rsidRPr="00A121DE">
        <w:rPr>
          <w:sz w:val="30"/>
          <w:szCs w:val="30"/>
        </w:rPr>
        <w:t>о</w:t>
      </w:r>
      <w:r w:rsidRPr="00A121DE">
        <w:rPr>
          <w:sz w:val="30"/>
          <w:szCs w:val="30"/>
        </w:rPr>
        <w:t xml:space="preserve">го учета и отчетности производить ___________________________ </w:t>
      </w:r>
      <w:r>
        <w:rPr>
          <w:sz w:val="30"/>
          <w:szCs w:val="30"/>
        </w:rPr>
        <w:br/>
      </w:r>
      <w:r w:rsidRPr="00A121DE">
        <w:rPr>
          <w:sz w:val="30"/>
          <w:szCs w:val="30"/>
        </w:rPr>
        <w:t>в следующие сроки:</w:t>
      </w:r>
    </w:p>
    <w:p w:rsidR="002700D0" w:rsidRPr="00A121DE" w:rsidRDefault="002700D0" w:rsidP="002700D0">
      <w:pPr>
        <w:pStyle w:val="Normal1"/>
        <w:widowControl/>
        <w:numPr>
          <w:ilvl w:val="0"/>
          <w:numId w:val="6"/>
        </w:numPr>
        <w:spacing w:line="240" w:lineRule="auto"/>
        <w:jc w:val="both"/>
        <w:rPr>
          <w:sz w:val="30"/>
          <w:szCs w:val="30"/>
        </w:rPr>
      </w:pPr>
      <w:r w:rsidRPr="00A121DE">
        <w:rPr>
          <w:sz w:val="30"/>
          <w:szCs w:val="30"/>
        </w:rPr>
        <w:t xml:space="preserve">1 раз в год в срок до </w:t>
      </w:r>
      <w:r>
        <w:rPr>
          <w:sz w:val="30"/>
          <w:szCs w:val="30"/>
        </w:rPr>
        <w:t>«</w:t>
      </w:r>
      <w:r w:rsidRPr="00A121DE">
        <w:rPr>
          <w:sz w:val="30"/>
          <w:szCs w:val="30"/>
        </w:rPr>
        <w:t>31</w:t>
      </w:r>
      <w:r>
        <w:rPr>
          <w:sz w:val="30"/>
          <w:szCs w:val="30"/>
        </w:rPr>
        <w:t>»</w:t>
      </w:r>
      <w:r w:rsidRPr="00A121DE">
        <w:rPr>
          <w:sz w:val="30"/>
          <w:szCs w:val="30"/>
        </w:rPr>
        <w:t xml:space="preserve"> декабря.</w:t>
      </w:r>
    </w:p>
    <w:p w:rsidR="002700D0" w:rsidRPr="00A121DE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 xml:space="preserve">___________________________________________ проводить </w:t>
      </w:r>
      <w:r>
        <w:rPr>
          <w:sz w:val="30"/>
          <w:szCs w:val="30"/>
        </w:rPr>
        <w:br/>
      </w:r>
      <w:r w:rsidRPr="00A121DE">
        <w:rPr>
          <w:sz w:val="30"/>
          <w:szCs w:val="30"/>
        </w:rPr>
        <w:t>1 раз в год перед составлением годовой бухгалтерской отчетности, а также в случаях, когда проведение __________________________ обязательно (согласно Положению о бухгалтерском учете и отче</w:t>
      </w:r>
      <w:r w:rsidRPr="00A121DE">
        <w:rPr>
          <w:sz w:val="30"/>
          <w:szCs w:val="30"/>
        </w:rPr>
        <w:t>т</w:t>
      </w:r>
      <w:r w:rsidRPr="00A121DE">
        <w:rPr>
          <w:sz w:val="30"/>
          <w:szCs w:val="30"/>
        </w:rPr>
        <w:t>ности в РФ)</w:t>
      </w:r>
      <w:proofErr w:type="gramStart"/>
      <w:r w:rsidRPr="00A121DE">
        <w:rPr>
          <w:sz w:val="30"/>
          <w:szCs w:val="30"/>
        </w:rPr>
        <w:t>.</w:t>
      </w:r>
      <w:proofErr w:type="gramEnd"/>
      <w:r w:rsidRPr="00A121DE">
        <w:rPr>
          <w:sz w:val="30"/>
          <w:szCs w:val="30"/>
        </w:rPr>
        <w:t xml:space="preserve"> _______________________</w:t>
      </w:r>
      <w:r>
        <w:rPr>
          <w:sz w:val="30"/>
          <w:szCs w:val="30"/>
        </w:rPr>
        <w:t xml:space="preserve"> </w:t>
      </w:r>
      <w:proofErr w:type="gramStart"/>
      <w:r w:rsidRPr="00A121DE">
        <w:rPr>
          <w:sz w:val="30"/>
          <w:szCs w:val="30"/>
        </w:rPr>
        <w:t>о</w:t>
      </w:r>
      <w:proofErr w:type="gramEnd"/>
      <w:r w:rsidRPr="00A121DE">
        <w:rPr>
          <w:sz w:val="30"/>
          <w:szCs w:val="30"/>
        </w:rPr>
        <w:t>сновных средств пров</w:t>
      </w:r>
      <w:r w:rsidRPr="00A121DE">
        <w:rPr>
          <w:sz w:val="30"/>
          <w:szCs w:val="30"/>
        </w:rPr>
        <w:t>о</w:t>
      </w:r>
      <w:r w:rsidRPr="00A121DE">
        <w:rPr>
          <w:sz w:val="30"/>
          <w:szCs w:val="30"/>
        </w:rPr>
        <w:t xml:space="preserve">дить один раз в три года. </w:t>
      </w:r>
    </w:p>
    <w:p w:rsidR="002700D0" w:rsidRPr="00AC0F42" w:rsidRDefault="002700D0" w:rsidP="002700D0">
      <w:pPr>
        <w:pStyle w:val="Normal1"/>
        <w:widowControl/>
        <w:tabs>
          <w:tab w:val="num" w:pos="360"/>
        </w:tabs>
        <w:spacing w:line="240" w:lineRule="auto"/>
        <w:ind w:left="0" w:firstLine="567"/>
        <w:jc w:val="both"/>
        <w:rPr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color w:val="000000"/>
          <w:sz w:val="30"/>
          <w:szCs w:val="30"/>
        </w:rPr>
      </w:pPr>
      <w:r w:rsidRPr="00A121DE">
        <w:rPr>
          <w:sz w:val="30"/>
          <w:szCs w:val="30"/>
        </w:rPr>
        <w:t>Применять _______________________________________ документации по учету,</w:t>
      </w:r>
      <w:r w:rsidRPr="00A121DE">
        <w:rPr>
          <w:color w:val="000000"/>
          <w:sz w:val="30"/>
          <w:szCs w:val="30"/>
        </w:rPr>
        <w:t xml:space="preserve"> которые представлены в альбомах унифицированных форм первичной документации, разработанных Го</w:t>
      </w:r>
      <w:r w:rsidRPr="00A121DE">
        <w:rPr>
          <w:color w:val="000000"/>
          <w:sz w:val="30"/>
          <w:szCs w:val="30"/>
        </w:rPr>
        <w:t>с</w:t>
      </w:r>
      <w:r w:rsidRPr="00A121DE">
        <w:rPr>
          <w:color w:val="000000"/>
          <w:sz w:val="30"/>
          <w:szCs w:val="30"/>
        </w:rPr>
        <w:t>комстатом РФ.</w:t>
      </w:r>
    </w:p>
    <w:p w:rsidR="002700D0" w:rsidRPr="002700D0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2700D0">
        <w:rPr>
          <w:sz w:val="30"/>
          <w:szCs w:val="30"/>
        </w:rPr>
        <w:t xml:space="preserve">Утвердить __________________________ документов, которые не </w:t>
      </w:r>
      <w:proofErr w:type="gramStart"/>
      <w:r w:rsidRPr="002700D0">
        <w:rPr>
          <w:sz w:val="30"/>
          <w:szCs w:val="30"/>
        </w:rPr>
        <w:t>предусмотрены постановлениями Госкомстата и разработаны</w:t>
      </w:r>
      <w:proofErr w:type="gramEnd"/>
      <w:r w:rsidRPr="002700D0">
        <w:rPr>
          <w:sz w:val="30"/>
          <w:szCs w:val="30"/>
        </w:rPr>
        <w:t xml:space="preserve"> как необходимые для работы предприятия (приложение 3).</w:t>
      </w:r>
    </w:p>
    <w:p w:rsidR="002700D0" w:rsidRPr="00EA0EC9" w:rsidRDefault="002700D0" w:rsidP="002700D0">
      <w:pPr>
        <w:pStyle w:val="Normal1"/>
        <w:widowControl/>
        <w:tabs>
          <w:tab w:val="num" w:pos="426"/>
        </w:tabs>
        <w:spacing w:line="240" w:lineRule="auto"/>
        <w:ind w:left="0" w:firstLine="567"/>
        <w:jc w:val="both"/>
      </w:pPr>
    </w:p>
    <w:p w:rsidR="002700D0" w:rsidRPr="00A121DE" w:rsidRDefault="002700D0" w:rsidP="002700D0">
      <w:pPr>
        <w:pStyle w:val="Normal1"/>
        <w:widowControl/>
        <w:tabs>
          <w:tab w:val="num" w:pos="426"/>
          <w:tab w:val="left" w:pos="851"/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A121DE">
        <w:rPr>
          <w:sz w:val="30"/>
          <w:szCs w:val="30"/>
        </w:rPr>
        <w:t>13.</w:t>
      </w:r>
      <w:r w:rsidRPr="00A121DE">
        <w:rPr>
          <w:sz w:val="30"/>
          <w:szCs w:val="30"/>
        </w:rPr>
        <w:tab/>
        <w:t>Детальные вопросы учетной политики разрешать докуме</w:t>
      </w:r>
      <w:r w:rsidRPr="00A121DE">
        <w:rPr>
          <w:sz w:val="30"/>
          <w:szCs w:val="30"/>
        </w:rPr>
        <w:t>н</w:t>
      </w:r>
      <w:r w:rsidRPr="00A121DE">
        <w:rPr>
          <w:sz w:val="30"/>
          <w:szCs w:val="30"/>
        </w:rPr>
        <w:t xml:space="preserve">тами, контрактами, распоряжениями </w:t>
      </w:r>
      <w:r>
        <w:rPr>
          <w:sz w:val="30"/>
          <w:szCs w:val="30"/>
        </w:rPr>
        <w:t>г</w:t>
      </w:r>
      <w:r w:rsidRPr="00A121DE">
        <w:rPr>
          <w:sz w:val="30"/>
          <w:szCs w:val="30"/>
        </w:rPr>
        <w:t>енера</w:t>
      </w:r>
      <w:r>
        <w:rPr>
          <w:sz w:val="30"/>
          <w:szCs w:val="30"/>
        </w:rPr>
        <w:t xml:space="preserve">льного директора и </w:t>
      </w:r>
      <w:proofErr w:type="spellStart"/>
      <w:proofErr w:type="gramStart"/>
      <w:r>
        <w:rPr>
          <w:sz w:val="30"/>
          <w:szCs w:val="30"/>
        </w:rPr>
        <w:t>г</w:t>
      </w:r>
      <w:r w:rsidRPr="00A121DE">
        <w:rPr>
          <w:sz w:val="30"/>
          <w:szCs w:val="30"/>
        </w:rPr>
        <w:t>лав</w:t>
      </w:r>
      <w:r>
        <w:rPr>
          <w:sz w:val="30"/>
          <w:szCs w:val="30"/>
        </w:rPr>
        <w:t>-</w:t>
      </w:r>
      <w:r w:rsidRPr="00A121DE">
        <w:rPr>
          <w:sz w:val="30"/>
          <w:szCs w:val="30"/>
        </w:rPr>
        <w:t>ного</w:t>
      </w:r>
      <w:proofErr w:type="spellEnd"/>
      <w:proofErr w:type="gramEnd"/>
      <w:r w:rsidRPr="00A121DE">
        <w:rPr>
          <w:sz w:val="30"/>
          <w:szCs w:val="30"/>
        </w:rPr>
        <w:t xml:space="preserve"> бухгалтера.</w:t>
      </w:r>
    </w:p>
    <w:p w:rsidR="002700D0" w:rsidRDefault="002700D0" w:rsidP="002700D0">
      <w:pPr>
        <w:pStyle w:val="Normal1"/>
        <w:widowControl/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30"/>
          <w:szCs w:val="30"/>
        </w:rPr>
      </w:pPr>
    </w:p>
    <w:p w:rsidR="002700D0" w:rsidRPr="00A121DE" w:rsidRDefault="002700D0" w:rsidP="002700D0">
      <w:pPr>
        <w:pStyle w:val="Normal1"/>
        <w:widowControl/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30"/>
          <w:szCs w:val="30"/>
        </w:rPr>
      </w:pPr>
      <w:r w:rsidRPr="00A121DE">
        <w:rPr>
          <w:color w:val="000000"/>
          <w:sz w:val="30"/>
          <w:szCs w:val="30"/>
        </w:rPr>
        <w:t>14.</w:t>
      </w:r>
      <w:r>
        <w:rPr>
          <w:color w:val="000000"/>
          <w:sz w:val="30"/>
          <w:szCs w:val="30"/>
        </w:rPr>
        <w:t xml:space="preserve">  </w:t>
      </w:r>
      <w:r w:rsidRPr="00A121DE">
        <w:rPr>
          <w:color w:val="000000"/>
          <w:sz w:val="30"/>
          <w:szCs w:val="30"/>
        </w:rPr>
        <w:t>Предусмотреть внесение изменений в учетную политику за 2008 г</w:t>
      </w:r>
      <w:r>
        <w:rPr>
          <w:color w:val="000000"/>
          <w:sz w:val="30"/>
          <w:szCs w:val="30"/>
        </w:rPr>
        <w:t>.</w:t>
      </w:r>
      <w:r w:rsidRPr="00A121DE">
        <w:rPr>
          <w:color w:val="000000"/>
          <w:sz w:val="30"/>
          <w:szCs w:val="30"/>
        </w:rPr>
        <w:t xml:space="preserve"> в случае ___________________________________.</w:t>
      </w:r>
    </w:p>
    <w:p w:rsidR="002700D0" w:rsidRPr="00AC0F42" w:rsidRDefault="002700D0" w:rsidP="002700D0">
      <w:pPr>
        <w:pStyle w:val="Normal1"/>
        <w:widowControl/>
        <w:spacing w:line="240" w:lineRule="auto"/>
        <w:ind w:left="0" w:firstLine="567"/>
        <w:jc w:val="both"/>
        <w:rPr>
          <w:color w:val="000000"/>
          <w:sz w:val="30"/>
          <w:szCs w:val="30"/>
        </w:rPr>
      </w:pPr>
    </w:p>
    <w:p w:rsidR="008F0E18" w:rsidRDefault="002700D0" w:rsidP="002700D0">
      <w:pPr>
        <w:pStyle w:val="Normal1"/>
        <w:widowControl/>
        <w:spacing w:line="240" w:lineRule="auto"/>
        <w:ind w:left="0" w:firstLine="567"/>
        <w:jc w:val="both"/>
      </w:pPr>
      <w:r w:rsidRPr="00A121DE">
        <w:rPr>
          <w:color w:val="000000"/>
          <w:sz w:val="30"/>
          <w:szCs w:val="30"/>
        </w:rPr>
        <w:t>15. Предусмотреть возможность внесения уточнений в учетную политику организации за 20____ г</w:t>
      </w:r>
      <w:r>
        <w:rPr>
          <w:color w:val="000000"/>
          <w:sz w:val="30"/>
          <w:szCs w:val="30"/>
        </w:rPr>
        <w:t>.</w:t>
      </w:r>
      <w:r w:rsidRPr="00A121DE">
        <w:rPr>
          <w:color w:val="000000"/>
          <w:sz w:val="30"/>
          <w:szCs w:val="30"/>
        </w:rPr>
        <w:t xml:space="preserve"> в связи с появлением хозяйс</w:t>
      </w:r>
      <w:r w:rsidRPr="00A121DE">
        <w:rPr>
          <w:color w:val="000000"/>
          <w:sz w:val="30"/>
          <w:szCs w:val="30"/>
        </w:rPr>
        <w:t>т</w:t>
      </w:r>
      <w:r w:rsidRPr="00A121DE">
        <w:rPr>
          <w:color w:val="000000"/>
          <w:sz w:val="30"/>
          <w:szCs w:val="30"/>
        </w:rPr>
        <w:t>венных операций, отражение которых в бухгалтерском учете пред</w:t>
      </w:r>
      <w:r w:rsidRPr="00A121DE">
        <w:rPr>
          <w:color w:val="000000"/>
          <w:sz w:val="30"/>
          <w:szCs w:val="30"/>
        </w:rPr>
        <w:t>у</w:t>
      </w:r>
      <w:r w:rsidRPr="00A121DE">
        <w:rPr>
          <w:color w:val="000000"/>
          <w:sz w:val="30"/>
          <w:szCs w:val="30"/>
        </w:rPr>
        <w:t>смотрено несколькими методами, выбор которых возложен закон</w:t>
      </w:r>
      <w:r w:rsidRPr="00A121DE">
        <w:rPr>
          <w:color w:val="000000"/>
          <w:sz w:val="30"/>
          <w:szCs w:val="30"/>
        </w:rPr>
        <w:t>о</w:t>
      </w:r>
      <w:r w:rsidRPr="00A121DE">
        <w:rPr>
          <w:color w:val="000000"/>
          <w:sz w:val="30"/>
          <w:szCs w:val="30"/>
        </w:rPr>
        <w:t>дательством на организацию.</w:t>
      </w:r>
    </w:p>
    <w:sectPr w:rsidR="008F0E18" w:rsidSect="008F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656"/>
    <w:multiLevelType w:val="hybridMultilevel"/>
    <w:tmpl w:val="2E827948"/>
    <w:lvl w:ilvl="0" w:tplc="2CDC37E8">
      <w:start w:val="1"/>
      <w:numFmt w:val="bullet"/>
      <w:lvlText w:val="‒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C6500C"/>
    <w:multiLevelType w:val="singleLevel"/>
    <w:tmpl w:val="4CFCBCEA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cs="Times New Roman" w:hint="default"/>
      </w:rPr>
    </w:lvl>
  </w:abstractNum>
  <w:abstractNum w:abstractNumId="2">
    <w:nsid w:val="3E1860DA"/>
    <w:multiLevelType w:val="hybridMultilevel"/>
    <w:tmpl w:val="3548672E"/>
    <w:lvl w:ilvl="0" w:tplc="CE2861BE">
      <w:start w:val="12"/>
      <w:numFmt w:val="decimal"/>
      <w:lvlText w:val="%1."/>
      <w:lvlJc w:val="left"/>
      <w:pPr>
        <w:ind w:left="88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3">
    <w:nsid w:val="4EBA0090"/>
    <w:multiLevelType w:val="singleLevel"/>
    <w:tmpl w:val="A246017E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30"/>
        <w:szCs w:val="30"/>
        <w:vertAlign w:val="baseline"/>
      </w:rPr>
    </w:lvl>
  </w:abstractNum>
  <w:abstractNum w:abstractNumId="4">
    <w:nsid w:val="5EA527CA"/>
    <w:multiLevelType w:val="singleLevel"/>
    <w:tmpl w:val="55B228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0F95E42"/>
    <w:multiLevelType w:val="hybridMultilevel"/>
    <w:tmpl w:val="A26697B2"/>
    <w:lvl w:ilvl="0" w:tplc="554E19F2">
      <w:start w:val="1"/>
      <w:numFmt w:val="bullet"/>
      <w:lvlText w:val="‒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700D0"/>
    <w:rsid w:val="000630B0"/>
    <w:rsid w:val="001228CF"/>
    <w:rsid w:val="002700D0"/>
    <w:rsid w:val="008F0E18"/>
    <w:rsid w:val="009827A8"/>
    <w:rsid w:val="00AE1803"/>
    <w:rsid w:val="00B94FDF"/>
    <w:rsid w:val="00DF576F"/>
    <w:rsid w:val="00F03107"/>
    <w:rsid w:val="00F83165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700D0"/>
    <w:pPr>
      <w:widowControl w:val="0"/>
      <w:spacing w:after="0" w:line="300" w:lineRule="auto"/>
      <w:ind w:left="40" w:firstLine="4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</dc:creator>
  <cp:lastModifiedBy>pek</cp:lastModifiedBy>
  <cp:revision>1</cp:revision>
  <dcterms:created xsi:type="dcterms:W3CDTF">2014-03-21T09:07:00Z</dcterms:created>
  <dcterms:modified xsi:type="dcterms:W3CDTF">2014-03-21T09:11:00Z</dcterms:modified>
</cp:coreProperties>
</file>